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82" w:rsidRPr="00CA785A" w:rsidRDefault="007B4462" w:rsidP="00BA63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568700"/>
            <wp:effectExtent l="19050" t="0" r="3175" b="0"/>
            <wp:docPr id="2" name="Рисунок 1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EF1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 xml:space="preserve">1.1.    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    о     </w:t>
      </w:r>
      <w:proofErr w:type="spellStart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самообследовании</w:t>
      </w:r>
      <w:proofErr w:type="spellEnd"/>
      <w:r w:rsidR="007B4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«Ключевская СОШ №1»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Положение) устанавливает порядок и содержание процедуры </w:t>
      </w:r>
      <w:proofErr w:type="spellStart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 бюджетном общеобразовательном учреждении «Ключевская средняя общеобразовательная школа №1»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школа).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 xml:space="preserve">1.2. 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разработано в соответствии: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i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Pr="00EF14D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.1. </w:t>
      </w:r>
      <w:r w:rsidRPr="00EF14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 нормативными правовыми документами федерального уровня: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29.12.2012 г. №273 – ФЗ «Закон об образовании в Российской Федерации» (п. 6 ч.2 ст. 29, ст.30);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Министерства образования и науки РФ от 14 июня 2013г. г.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462 "Об утверждении порядка проведения </w:t>
      </w:r>
      <w:proofErr w:type="spellStart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организацией", зарегистрированного в Минюсте РФ 27 июня 2013 г.;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373737"/>
          <w:sz w:val="24"/>
          <w:szCs w:val="24"/>
        </w:rPr>
        <w:t>-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10.12.2013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1324 "Об утверждении показателей     деятельности     образовательной     организации,     подлежащей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самообследованию</w:t>
      </w:r>
      <w:proofErr w:type="spellEnd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</w:t>
      </w:r>
      <w:proofErr w:type="gramStart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зарегистрированным</w:t>
      </w:r>
      <w:proofErr w:type="gramEnd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Минюсте России 28.01.2014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31135;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утвержденными Постановлением Правительства РФ от 10 июля 2013 г. №582;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i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Pr="00EF14D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.2.  </w:t>
      </w:r>
      <w:r w:rsidR="005A3A4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</w:t>
      </w:r>
      <w:r w:rsidRPr="00EF14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нормативными правовыми документами институционального уровня: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   школы;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локальными     актами     об</w:t>
      </w:r>
      <w:r w:rsidR="006B1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Управляющем     совете,  </w:t>
      </w:r>
      <w:proofErr w:type="gramStart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общешкольной</w:t>
      </w:r>
      <w:proofErr w:type="gramEnd"/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конференции, о внутренней системе оценки качества образования, официальном     сайте     школы,        о     текущей     и     промежуточной     аттестацииобучающихся,     об     основных     направлениях     работы     по     </w:t>
      </w:r>
      <w:proofErr w:type="spellStart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созданиюздоровьесберегающей</w:t>
      </w:r>
      <w:proofErr w:type="spellEnd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среды, программой развития, основной образовательной программой, учебным планом.</w:t>
      </w:r>
      <w:proofErr w:type="gramEnd"/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Целями проведения </w:t>
      </w:r>
      <w:proofErr w:type="spellStart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обеспечение доступности и открытости информации о деятельности Школы, а также подготовка отчета о результатах </w:t>
      </w:r>
      <w:proofErr w:type="spellStart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 </w:t>
      </w:r>
      <w:proofErr w:type="spellStart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степени проявления измеряемых качеств у объектов изучения и оценивания (</w:t>
      </w:r>
      <w:proofErr w:type="spellStart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самооценивания</w:t>
      </w:r>
      <w:proofErr w:type="spellEnd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 xml:space="preserve">2)  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наличия или отсутствия динамики образовательной системы школы в целом (или отдельных ее компонентов);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 xml:space="preserve">3)  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целостной системы оценочных характеристик педагогических процессов;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положительных тенденций в объектах изучения и оценивания (</w:t>
      </w:r>
      <w:proofErr w:type="spellStart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самооценивания</w:t>
      </w:r>
      <w:proofErr w:type="spellEnd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), в образовательной системе школы в целом, резервов ее развития;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 xml:space="preserve">5) 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причин возникновения и путей решения, выявленных в ходе изучения и оценивания (</w:t>
      </w:r>
      <w:proofErr w:type="spellStart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самооценивания</w:t>
      </w:r>
      <w:proofErr w:type="spellEnd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) проблем;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 xml:space="preserve">6)   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(или опровержение) прогнозов изменений, связанных с объектами оценивания (</w:t>
      </w:r>
      <w:proofErr w:type="spellStart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самооценивания</w:t>
      </w:r>
      <w:proofErr w:type="spellEnd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) или действиями, относящимися к ним.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>1.5.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Методика </w:t>
      </w:r>
      <w:proofErr w:type="spellStart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предполагает использование комплекса разнообразных методов: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пассивные (наблюдение, количественный и качественный анализ продуктов деятельности и т.п.);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активные (мониторинг, анкетирование, собеседование, тестирование, социологический опрос).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EF1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Организация </w:t>
      </w:r>
      <w:proofErr w:type="spellStart"/>
      <w:r w:rsidRPr="00EF1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самообследования</w:t>
      </w:r>
      <w:proofErr w:type="spellEnd"/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 xml:space="preserve">2.1. 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 оценивания проводится в соответствии с инструментарием по контролю качества образования в школе.</w:t>
      </w:r>
    </w:p>
    <w:p w:rsid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Процедура </w:t>
      </w:r>
      <w:proofErr w:type="spellStart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 в себя следующие этапы: •планирование и подготовку работ по </w:t>
      </w:r>
      <w:proofErr w:type="spellStart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самообследованию</w:t>
      </w:r>
      <w:proofErr w:type="spellEnd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школы; </w:t>
      </w:r>
    </w:p>
    <w:p w:rsidR="00EF14D5" w:rsidRPr="00EF14D5" w:rsidRDefault="00EF14D5" w:rsidP="00EF14D5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142"/>
        <w:rPr>
          <w:rFonts w:ascii="Times New Roman" w:hAnsi="Times New Roman"/>
          <w:sz w:val="24"/>
          <w:szCs w:val="24"/>
        </w:rPr>
      </w:pPr>
      <w:r w:rsidRPr="00EF14D5"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организацию и проведение </w:t>
      </w:r>
      <w:proofErr w:type="spellStart"/>
      <w:r w:rsidRPr="00EF14D5">
        <w:rPr>
          <w:rFonts w:ascii="Times New Roman" w:eastAsia="Times New Roman" w:hAnsi="Times New Roman"/>
          <w:color w:val="000000"/>
          <w:sz w:val="24"/>
          <w:szCs w:val="24"/>
        </w:rPr>
        <w:t>самообследования</w:t>
      </w:r>
      <w:proofErr w:type="spellEnd"/>
      <w:r w:rsidRPr="00EF14D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EF14D5" w:rsidRPr="00EF14D5" w:rsidRDefault="00EF14D5" w:rsidP="00EF14D5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142"/>
        <w:rPr>
          <w:rFonts w:ascii="Times New Roman" w:hAnsi="Times New Roman"/>
          <w:sz w:val="24"/>
          <w:szCs w:val="24"/>
        </w:rPr>
      </w:pPr>
      <w:r w:rsidRPr="00EF14D5">
        <w:rPr>
          <w:rFonts w:ascii="Times New Roman" w:eastAsia="Times New Roman" w:hAnsi="Times New Roman"/>
          <w:color w:val="000000"/>
          <w:sz w:val="24"/>
          <w:szCs w:val="24"/>
        </w:rPr>
        <w:t xml:space="preserve">обобщение полученных результатов и формирование отчета о </w:t>
      </w:r>
      <w:proofErr w:type="spellStart"/>
      <w:r w:rsidRPr="00EF14D5">
        <w:rPr>
          <w:rFonts w:ascii="Times New Roman" w:eastAsia="Times New Roman" w:hAnsi="Times New Roman"/>
          <w:color w:val="000000"/>
          <w:sz w:val="24"/>
          <w:szCs w:val="24"/>
        </w:rPr>
        <w:t>самообследовании</w:t>
      </w:r>
      <w:proofErr w:type="spellEnd"/>
      <w:r w:rsidRPr="00EF14D5">
        <w:rPr>
          <w:rFonts w:ascii="Times New Roman" w:eastAsia="Times New Roman" w:hAnsi="Times New Roman"/>
          <w:color w:val="000000"/>
          <w:sz w:val="24"/>
          <w:szCs w:val="24"/>
        </w:rPr>
        <w:t xml:space="preserve"> школы;</w:t>
      </w:r>
    </w:p>
    <w:p w:rsidR="00EF14D5" w:rsidRPr="00EF14D5" w:rsidRDefault="00EF14D5" w:rsidP="00EF14D5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142"/>
        <w:rPr>
          <w:rFonts w:ascii="Times New Roman" w:hAnsi="Times New Roman"/>
          <w:sz w:val="24"/>
          <w:szCs w:val="24"/>
        </w:rPr>
      </w:pPr>
      <w:r w:rsidRPr="00EF14D5">
        <w:rPr>
          <w:rFonts w:ascii="Times New Roman" w:eastAsia="Times New Roman" w:hAnsi="Times New Roman"/>
          <w:color w:val="000000"/>
          <w:sz w:val="24"/>
          <w:szCs w:val="24"/>
        </w:rPr>
        <w:t xml:space="preserve">рассмотрение и утверждение отчета о </w:t>
      </w:r>
      <w:proofErr w:type="spellStart"/>
      <w:r w:rsidRPr="00EF14D5">
        <w:rPr>
          <w:rFonts w:ascii="Times New Roman" w:eastAsia="Times New Roman" w:hAnsi="Times New Roman"/>
          <w:color w:val="000000"/>
          <w:sz w:val="24"/>
          <w:szCs w:val="24"/>
        </w:rPr>
        <w:t>самообследовании</w:t>
      </w:r>
      <w:proofErr w:type="spellEnd"/>
      <w:r w:rsidRPr="00EF14D5">
        <w:rPr>
          <w:rFonts w:ascii="Times New Roman" w:eastAsia="Times New Roman" w:hAnsi="Times New Roman"/>
          <w:color w:val="000000"/>
          <w:sz w:val="24"/>
          <w:szCs w:val="24"/>
        </w:rPr>
        <w:t xml:space="preserve"> на заседании педагогического совета.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 xml:space="preserve">2.3.  </w:t>
      </w:r>
      <w:proofErr w:type="spellStart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Самообследование</w:t>
      </w:r>
      <w:proofErr w:type="spellEnd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1 раз в год. Директор школы издает приказ о порядке, сроках проведения </w:t>
      </w:r>
      <w:proofErr w:type="spellStart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составе комиссии.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 xml:space="preserve">2.4.  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формой проведения </w:t>
      </w:r>
      <w:proofErr w:type="spellStart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мониторинг качества образовательной подготовки обучающихся и выпускников по заявленным к государственной аккредитации образовательным программам в соответствии с федеральными государственными образовательными стандартами.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 xml:space="preserve">2.5. 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лиц, привлекаемых для проведения </w:t>
      </w:r>
      <w:proofErr w:type="spellStart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Директор.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Заместители директора.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бухгалтер.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Библиотекарь.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методических объединений.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EF1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  <w:proofErr w:type="spellStart"/>
      <w:r w:rsidRPr="00EF1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самообследования</w:t>
      </w:r>
      <w:proofErr w:type="spellEnd"/>
      <w:r w:rsidRPr="00EF1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373737"/>
          <w:sz w:val="24"/>
          <w:szCs w:val="24"/>
        </w:rPr>
        <w:t>3.1.</w:t>
      </w:r>
      <w:r w:rsidRPr="00EF14D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В процессе </w:t>
      </w:r>
      <w:proofErr w:type="spellStart"/>
      <w:r w:rsidRPr="00EF14D5">
        <w:rPr>
          <w:rFonts w:ascii="Times New Roman" w:eastAsia="Times New Roman" w:hAnsi="Times New Roman" w:cs="Times New Roman"/>
          <w:color w:val="373737"/>
          <w:sz w:val="24"/>
          <w:szCs w:val="24"/>
        </w:rPr>
        <w:t>самообследования</w:t>
      </w:r>
      <w:proofErr w:type="spellEnd"/>
      <w:r w:rsidRPr="00EF14D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проводится оценка </w:t>
      </w:r>
      <w:proofErr w:type="spellStart"/>
      <w:r w:rsidRPr="00EF14D5">
        <w:rPr>
          <w:rFonts w:ascii="Times New Roman" w:eastAsia="Times New Roman" w:hAnsi="Times New Roman" w:cs="Times New Roman"/>
          <w:color w:val="373737"/>
          <w:sz w:val="24"/>
          <w:szCs w:val="24"/>
        </w:rPr>
        <w:t>образовательнойдеятельности</w:t>
      </w:r>
      <w:proofErr w:type="spellEnd"/>
      <w:r w:rsidRPr="00EF14D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  обеспечения,         материально-технической       базы,функционирования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EF14D5">
        <w:rPr>
          <w:rFonts w:ascii="Times New Roman" w:eastAsia="Times New Roman" w:hAnsi="Times New Roman" w:cs="Times New Roman"/>
          <w:color w:val="373737"/>
          <w:sz w:val="24"/>
          <w:szCs w:val="24"/>
        </w:rPr>
        <w:t>самообследованию</w:t>
      </w:r>
      <w:proofErr w:type="spellEnd"/>
      <w:r w:rsidRPr="00EF14D5">
        <w:rPr>
          <w:rFonts w:ascii="Times New Roman" w:eastAsia="Times New Roman" w:hAnsi="Times New Roman" w:cs="Times New Roman"/>
          <w:color w:val="373737"/>
          <w:sz w:val="24"/>
          <w:szCs w:val="24"/>
        </w:rPr>
        <w:t>, устанавливаемых     федеральным       органом       исполнительной       власти,осуществляющим функции по выработке государственной политики и нормативно-правовому регулированию в сфере образования.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EF1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Документация.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4.1.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spellStart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оформляются в виде </w:t>
      </w:r>
      <w:r w:rsidRPr="00EF14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отчета,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включающего </w:t>
      </w:r>
      <w:r w:rsidRPr="00EF14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аналитическую часть и результаты анализа показателей деятельности </w:t>
      </w:r>
      <w:r w:rsidRPr="00EF14D5">
        <w:rPr>
          <w:rFonts w:ascii="Times New Roman" w:eastAsia="Times New Roman" w:hAnsi="Times New Roman" w:cs="Times New Roman"/>
          <w:iCs/>
          <w:color w:val="373737"/>
          <w:sz w:val="24"/>
          <w:szCs w:val="24"/>
        </w:rPr>
        <w:t xml:space="preserve">организации, подлежащей </w:t>
      </w:r>
      <w:proofErr w:type="spellStart"/>
      <w:r w:rsidRPr="00EF14D5">
        <w:rPr>
          <w:rFonts w:ascii="Times New Roman" w:eastAsia="Times New Roman" w:hAnsi="Times New Roman" w:cs="Times New Roman"/>
          <w:iCs/>
          <w:color w:val="373737"/>
          <w:sz w:val="24"/>
          <w:szCs w:val="24"/>
        </w:rPr>
        <w:t>самообследованию</w:t>
      </w:r>
      <w:proofErr w:type="spellEnd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оформляется в электронном виде и в бумажном варианте по состоянию на 1 августа текущего года.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spellStart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рассматриваются на педагогическом совете. Отчет о результатах </w:t>
      </w:r>
      <w:proofErr w:type="spellStart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подписывается директором школы и заверяется печатью организации.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 о результатах </w:t>
      </w:r>
      <w:proofErr w:type="spellStart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размещается на официальном сайте школы по адресу </w:t>
      </w:r>
      <w:hyperlink r:id="rId6" w:history="1">
        <w:r w:rsidRPr="00AF1367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http://klyuchi-ksh1.ucoz.ru</w:t>
        </w:r>
      </w:hyperlink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и направляется учредителю не позднее 1 сентября текущего года.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EF1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отчета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>5.1</w:t>
      </w:r>
      <w:r w:rsidRPr="00EF14D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 </w:t>
      </w:r>
      <w:r w:rsidRPr="00EF14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Аналитическая часть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в себя аннотацию, основную часть,заключительную часть, приложения с табличным материалом.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часть содержит следующие основные разделы: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 xml:space="preserve">5.2.1. 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школы (включая особенности района его месторасположения,     в     том     числе     территориальные,     экономические, социальные, транспортные и др.).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 xml:space="preserve">5.2.2.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Контингент обучающихся (основные количественные данные, в том числе по возрастам и классам обучения; обобщенные данные по месту жительства, социальным особенностям семей обучающихся) и др.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 xml:space="preserve">5.2.3.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управления школой.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 xml:space="preserve">5.2.4. 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осуществления образовательного процесса, в том числе материально-техническая база, кадровое, учебно-методическое, библиотечно-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нформационное обеспечение образовательного процесса и др.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>5.2.5.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Финансовое обеспечение функционирования и развития школы (основные        данные        по        получаемому        бюджетному        финансированию,привлеченным внебюджетным средствам, основным направлениям их расходования).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 xml:space="preserve">5.2.6.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обучения.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>5.2.7.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питания.</w:t>
      </w:r>
    </w:p>
    <w:p w:rsid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 xml:space="preserve">5.2.8.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безопасности 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>5.2.9.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Приоритетные цели и задачи развития школы, деятельность по их решению в отчетный период (в т.ч. решения коллегиального органа управления).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 xml:space="preserve">5.2.10.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образовательной программы, включая: учебный план, перечень дополнительных образовательных услуг, предоставляемых школой, условия и порядок их предоставления, система мониторинга реализации программы (в т.ч. формы и периодичность промежуточной аттестации).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>5.2.11.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образовательной деятельности, включающие в себя результаты внешней оценки (основные учебные результаты обучающихся и выпускников последнего года, в том числе на ЕГЭ, внешней аттестации выпускников основной школы, в процессах муниципального образовательного тестирования,     на     олимпиадах,     ученических     конкурсах,     спортивныхсоревнованиях, мероприятиях в сфере искусства, технического творчества и др.).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373737"/>
          <w:sz w:val="24"/>
          <w:szCs w:val="24"/>
        </w:rPr>
        <w:t xml:space="preserve">5.2.12. </w:t>
      </w:r>
      <w:r w:rsidRPr="00EF14D5">
        <w:rPr>
          <w:rFonts w:ascii="Times New Roman" w:eastAsia="Times New Roman" w:hAnsi="Times New Roman" w:cs="Times New Roman"/>
          <w:color w:val="373737"/>
          <w:sz w:val="24"/>
          <w:szCs w:val="24"/>
        </w:rPr>
        <w:t>Анализ функционирования внутренней системы оценки качества образования,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373737"/>
          <w:sz w:val="24"/>
          <w:szCs w:val="24"/>
        </w:rPr>
        <w:t>5.2.13.</w:t>
      </w:r>
      <w:r w:rsidRPr="00EF14D5">
        <w:rPr>
          <w:rFonts w:ascii="Times New Roman" w:eastAsia="Times New Roman" w:hAnsi="Times New Roman" w:cs="Times New Roman"/>
          <w:color w:val="373737"/>
          <w:sz w:val="24"/>
          <w:szCs w:val="24"/>
        </w:rPr>
        <w:t>Анализ востребованности выпускников.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 xml:space="preserve">5.2.14.   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реализации воспитательной программы школы, формирование ключевых компетенций, социального опыта обучающихся.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 xml:space="preserve">5.2.15. 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здоровья школьников, меры по охране и укреплению здоровья.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 xml:space="preserve">5.2.16.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Социальная активность и социальное партнёрство школы (сотрудничество с вузами, учреждениями среднего профобразования, предприятиями,     некоммерческими    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организациями     и     общественнымиобъединениями; социально значимые мероприятия и программы школы и др.). Публикации в СМИ о школе.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 xml:space="preserve">5.2.17.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сохраняющиеся проблемы школы (в том числе не решенные в отчетном году).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Заключительная часть содержит краткие выводы о результатах развития школы и уровне решения приоритетных задач, даются характеристики основных тенденций и выявленных проблем, уточняются основные приоритеты на следующий за отчетным период и определяются перспективы (в соответствии с Программой развития).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заключительной части указываются формы обратной связи – способы (включая электронные) направления в школу вопросов, замечаний и предложений по отчету.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 – информационный массив, на содержании которого строятся основные выводы в тексте отчета.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 xml:space="preserve">5.5. </w:t>
      </w:r>
      <w:r w:rsidRPr="00EF14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Результаты </w:t>
      </w:r>
      <w:r w:rsidRPr="00EF14D5">
        <w:rPr>
          <w:rFonts w:ascii="Times New Roman" w:eastAsia="Times New Roman" w:hAnsi="Times New Roman" w:cs="Times New Roman"/>
          <w:iCs/>
          <w:color w:val="373737"/>
          <w:sz w:val="24"/>
          <w:szCs w:val="24"/>
        </w:rPr>
        <w:t xml:space="preserve">анализа показателей </w:t>
      </w:r>
      <w:proofErr w:type="spellStart"/>
      <w:r w:rsidRPr="00EF14D5">
        <w:rPr>
          <w:rFonts w:ascii="Times New Roman" w:eastAsia="Times New Roman" w:hAnsi="Times New Roman" w:cs="Times New Roman"/>
          <w:iCs/>
          <w:color w:val="373737"/>
          <w:sz w:val="24"/>
          <w:szCs w:val="24"/>
        </w:rPr>
        <w:t>деятельности</w:t>
      </w:r>
      <w:r w:rsidRPr="00EF14D5">
        <w:rPr>
          <w:rFonts w:ascii="Times New Roman" w:eastAsia="Times New Roman" w:hAnsi="Times New Roman" w:cs="Times New Roman"/>
          <w:color w:val="373737"/>
          <w:sz w:val="24"/>
          <w:szCs w:val="24"/>
        </w:rPr>
        <w:t>организации</w:t>
      </w:r>
      <w:proofErr w:type="spellEnd"/>
      <w:r w:rsidRPr="00EF14D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подлежащей </w:t>
      </w:r>
      <w:proofErr w:type="spellStart"/>
      <w:r w:rsidRPr="00EF14D5">
        <w:rPr>
          <w:rFonts w:ascii="Times New Roman" w:eastAsia="Times New Roman" w:hAnsi="Times New Roman" w:cs="Times New Roman"/>
          <w:color w:val="373737"/>
          <w:sz w:val="24"/>
          <w:szCs w:val="24"/>
        </w:rPr>
        <w:t>самообследованию</w:t>
      </w:r>
      <w:proofErr w:type="spellEnd"/>
      <w:r w:rsidRPr="00EF14D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(устанавливаются федеральным органом исполнительной     власти,     осуществляющим     функции     по     выработкегосударственной политики и нормативно-правовому регулированию в сфере образования).</w:t>
      </w:r>
    </w:p>
    <w:p w:rsid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F1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EF1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информации, включаемой в аналитическуючасть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F14D5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качеству информации: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– информация должна соответствовать интересам и информационным потребностям целевых групп, способствовать принятию решений в сфере образования;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достоверность - информация должна быть точной и обоснованной. Сведения, содержащиеся в отчете, подкрепляются ссылками на источники первичной информации. Источники информации должны отвечать критерию надежности;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и достаточность - приводимые данные факты должны служить исключительно целям обоснования или иллюстрации определенных тезисов и положений отчета. Дополнительная информация может быть приведена в приложении.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по каждому из разделов представляется в сжатом виде, с максимально возможным использованием количественных данных, таблиц, списков и перечней. Текстовая часть каждого из разделов должна быть минимизирована с тем, чтобы отчет в общем своем объеме был доступен для прочтения. Изложение не должно содержать в себе специальных терминов, понятных лишь для узких групп профессионалов (педагогов, экономистов, управленцев и др.).</w:t>
      </w:r>
    </w:p>
    <w:p w:rsidR="00EF14D5" w:rsidRPr="00EF14D5" w:rsidRDefault="00EF14D5" w:rsidP="00EF14D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4D5"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r w:rsidRPr="00EF14D5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Опубликование персонифицированной информации об участниках образовательных отношений не допускается.</w:t>
      </w:r>
    </w:p>
    <w:sectPr w:rsidR="00EF14D5" w:rsidRPr="00EF14D5" w:rsidSect="0092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D23"/>
    <w:multiLevelType w:val="hybridMultilevel"/>
    <w:tmpl w:val="4590155A"/>
    <w:lvl w:ilvl="0" w:tplc="FDE86FB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082"/>
    <w:rsid w:val="001952FD"/>
    <w:rsid w:val="00247F66"/>
    <w:rsid w:val="003C58A8"/>
    <w:rsid w:val="004F6CE7"/>
    <w:rsid w:val="005A3A41"/>
    <w:rsid w:val="00647661"/>
    <w:rsid w:val="006B15FA"/>
    <w:rsid w:val="007B4462"/>
    <w:rsid w:val="007E3999"/>
    <w:rsid w:val="009279ED"/>
    <w:rsid w:val="00935480"/>
    <w:rsid w:val="00B57C4A"/>
    <w:rsid w:val="00BA6363"/>
    <w:rsid w:val="00CA785A"/>
    <w:rsid w:val="00E531BA"/>
    <w:rsid w:val="00EF14D5"/>
    <w:rsid w:val="00F8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E7"/>
  </w:style>
  <w:style w:type="paragraph" w:styleId="1">
    <w:name w:val="heading 1"/>
    <w:basedOn w:val="a"/>
    <w:next w:val="a"/>
    <w:link w:val="10"/>
    <w:qFormat/>
    <w:rsid w:val="004F6C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F6CE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4F6C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F6C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4F6CE7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F6C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6C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C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F6C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F6C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4F6CE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rsid w:val="004F6C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F6CE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F6C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3">
    <w:name w:val="caption"/>
    <w:basedOn w:val="a"/>
    <w:semiHidden/>
    <w:unhideWhenUsed/>
    <w:qFormat/>
    <w:rsid w:val="004F6CE7"/>
    <w:pPr>
      <w:widowControl w:val="0"/>
      <w:suppressLineNumbers/>
      <w:suppressAutoHyphens/>
      <w:autoSpaceDN w:val="0"/>
      <w:spacing w:before="120" w:after="120" w:line="240" w:lineRule="auto"/>
    </w:pPr>
    <w:rPr>
      <w:rFonts w:ascii="Times New Roman" w:eastAsia="SimSun" w:hAnsi="Times New Roman" w:cs="Mangal"/>
      <w:i/>
      <w:iCs/>
      <w:kern w:val="3"/>
      <w:sz w:val="24"/>
      <w:szCs w:val="24"/>
      <w:lang w:eastAsia="zh-CN" w:bidi="hi-IN"/>
    </w:rPr>
  </w:style>
  <w:style w:type="paragraph" w:styleId="a4">
    <w:name w:val="Title"/>
    <w:basedOn w:val="a"/>
    <w:link w:val="a5"/>
    <w:qFormat/>
    <w:rsid w:val="004F6CE7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4F6C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4"/>
    <w:next w:val="a"/>
    <w:link w:val="a7"/>
    <w:qFormat/>
    <w:rsid w:val="004F6CE7"/>
    <w:pPr>
      <w:keepNext/>
      <w:widowControl w:val="0"/>
      <w:suppressAutoHyphens/>
      <w:autoSpaceDN w:val="0"/>
      <w:spacing w:before="240" w:after="120"/>
      <w:ind w:firstLine="0"/>
    </w:pPr>
    <w:rPr>
      <w:rFonts w:ascii="Arial" w:eastAsia="Andale Sans UI" w:hAnsi="Arial" w:cs="Tahoma"/>
      <w:b w:val="0"/>
      <w:i/>
      <w:iCs/>
      <w:kern w:val="3"/>
      <w:szCs w:val="28"/>
      <w:lang w:val="de-DE" w:eastAsia="ja-JP" w:bidi="fa-IR"/>
    </w:rPr>
  </w:style>
  <w:style w:type="character" w:customStyle="1" w:styleId="a7">
    <w:name w:val="Подзаголовок Знак"/>
    <w:basedOn w:val="a0"/>
    <w:link w:val="a6"/>
    <w:rsid w:val="004F6CE7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character" w:styleId="a8">
    <w:name w:val="Strong"/>
    <w:basedOn w:val="a0"/>
    <w:qFormat/>
    <w:rsid w:val="004F6CE7"/>
    <w:rPr>
      <w:b/>
      <w:bCs/>
    </w:rPr>
  </w:style>
  <w:style w:type="character" w:styleId="a9">
    <w:name w:val="Emphasis"/>
    <w:basedOn w:val="a0"/>
    <w:qFormat/>
    <w:rsid w:val="004F6CE7"/>
    <w:rPr>
      <w:i/>
      <w:iCs/>
    </w:rPr>
  </w:style>
  <w:style w:type="paragraph" w:styleId="aa">
    <w:name w:val="No Spacing"/>
    <w:uiPriority w:val="1"/>
    <w:qFormat/>
    <w:rsid w:val="004F6CE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4F6CE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Стиль1"/>
    <w:basedOn w:val="a"/>
    <w:link w:val="12"/>
    <w:qFormat/>
    <w:rsid w:val="004F6CE7"/>
    <w:pPr>
      <w:spacing w:after="0" w:line="320" w:lineRule="exact"/>
      <w:ind w:firstLine="709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4F6CE7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rsid w:val="001952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1952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1952FD"/>
    <w:rPr>
      <w:color w:val="0000FF"/>
      <w:u w:val="single"/>
    </w:rPr>
  </w:style>
  <w:style w:type="table" w:styleId="af">
    <w:name w:val="Table Grid"/>
    <w:basedOn w:val="a1"/>
    <w:uiPriority w:val="59"/>
    <w:rsid w:val="0019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19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95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lyuchi-ksh1.ucoz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Уитель</cp:lastModifiedBy>
  <cp:revision>6</cp:revision>
  <cp:lastPrinted>2014-10-14T07:27:00Z</cp:lastPrinted>
  <dcterms:created xsi:type="dcterms:W3CDTF">2014-10-08T14:01:00Z</dcterms:created>
  <dcterms:modified xsi:type="dcterms:W3CDTF">2014-10-15T06:26:00Z</dcterms:modified>
</cp:coreProperties>
</file>